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E0EB05" w14:textId="77777777" w:rsidR="00130A5E" w:rsidRDefault="00130A5E" w:rsidP="00130A5E">
      <w:r>
        <w:t>Nyelvtan tételek</w:t>
      </w:r>
    </w:p>
    <w:p w14:paraId="2FA500D3" w14:textId="2F3BF436" w:rsidR="00130A5E" w:rsidRDefault="00A242BD" w:rsidP="00130A5E">
      <w:r>
        <w:t>202</w:t>
      </w:r>
      <w:r w:rsidR="00A96240">
        <w:t>6</w:t>
      </w:r>
    </w:p>
    <w:p w14:paraId="681D689B" w14:textId="77777777" w:rsidR="00130A5E" w:rsidRDefault="00130A5E" w:rsidP="00130A5E"/>
    <w:p w14:paraId="4B42E6DD" w14:textId="77777777" w:rsidR="00130A5E" w:rsidRDefault="00130A5E" w:rsidP="00130A5E">
      <w:r>
        <w:t>Kommunikáció</w:t>
      </w:r>
    </w:p>
    <w:p w14:paraId="609F7CFB" w14:textId="77777777" w:rsidR="00261C52" w:rsidRDefault="00261C52" w:rsidP="00130A5E"/>
    <w:p w14:paraId="618A9B13" w14:textId="77777777" w:rsidR="00130A5E" w:rsidRDefault="00130A5E" w:rsidP="00130A5E">
      <w:r>
        <w:t xml:space="preserve">1. A </w:t>
      </w:r>
      <w:proofErr w:type="gramStart"/>
      <w:r>
        <w:t>nyelv</w:t>
      </w:r>
      <w:proofErr w:type="gramEnd"/>
      <w:r>
        <w:t xml:space="preserve"> mint kommunikáció ( a kommunikáció fogalma, tényezői,</w:t>
      </w:r>
    </w:p>
    <w:p w14:paraId="1D6C0557" w14:textId="77777777" w:rsidR="00130A5E" w:rsidRDefault="00130A5E" w:rsidP="00130A5E">
      <w:r>
        <w:t>funkciói)</w:t>
      </w:r>
    </w:p>
    <w:p w14:paraId="5415A17D" w14:textId="77777777" w:rsidR="00130A5E" w:rsidRDefault="00130A5E" w:rsidP="00130A5E">
      <w:r>
        <w:t>2. Pragmatika (beszédaktusok, együttműködési elvek)</w:t>
      </w:r>
    </w:p>
    <w:p w14:paraId="5CE10BCE" w14:textId="440E2B0C" w:rsidR="00130A5E" w:rsidRDefault="00130A5E" w:rsidP="00130A5E">
      <w:r>
        <w:t>3. Ny</w:t>
      </w:r>
      <w:r w:rsidR="009D3845">
        <w:t>elvi és vizuális kommunikáció (</w:t>
      </w:r>
      <w:r>
        <w:t>gesztusnyelv)</w:t>
      </w:r>
    </w:p>
    <w:p w14:paraId="408EBE0B" w14:textId="77777777" w:rsidR="00130A5E" w:rsidRDefault="00130A5E" w:rsidP="00130A5E">
      <w:r>
        <w:t>4. A tömegkommunikáció (néhány tömegkommunikációs műfaj)</w:t>
      </w:r>
    </w:p>
    <w:p w14:paraId="3F1D8E87" w14:textId="77777777" w:rsidR="00261C52" w:rsidRDefault="00261C52" w:rsidP="00130A5E"/>
    <w:p w14:paraId="6BF1A569" w14:textId="77777777" w:rsidR="00130A5E" w:rsidRDefault="00130A5E" w:rsidP="00130A5E">
      <w:r>
        <w:t>A magyar nyelv története</w:t>
      </w:r>
    </w:p>
    <w:p w14:paraId="30639B37" w14:textId="77777777" w:rsidR="00261C52" w:rsidRDefault="00261C52" w:rsidP="00130A5E"/>
    <w:p w14:paraId="7846605F" w14:textId="323CD841" w:rsidR="00130A5E" w:rsidRPr="00261C52" w:rsidRDefault="00130A5E" w:rsidP="00130A5E">
      <w:pPr>
        <w:rPr>
          <w:b/>
        </w:rPr>
      </w:pPr>
      <w:r w:rsidRPr="00261C52">
        <w:rPr>
          <w:b/>
        </w:rPr>
        <w:t>5. A mag</w:t>
      </w:r>
      <w:r w:rsidR="00261C52" w:rsidRPr="00261C52">
        <w:rPr>
          <w:b/>
        </w:rPr>
        <w:t xml:space="preserve">yar nyelv </w:t>
      </w:r>
      <w:r w:rsidR="00EE1E57">
        <w:rPr>
          <w:b/>
        </w:rPr>
        <w:t>rokonságának elméletei</w:t>
      </w:r>
      <w:r w:rsidRPr="00261C52">
        <w:rPr>
          <w:b/>
        </w:rPr>
        <w:t xml:space="preserve"> (1)</w:t>
      </w:r>
    </w:p>
    <w:p w14:paraId="3EEC2315" w14:textId="7D165C84" w:rsidR="00130A5E" w:rsidRDefault="00130A5E" w:rsidP="00130A5E">
      <w:r w:rsidRPr="00261C52">
        <w:rPr>
          <w:b/>
        </w:rPr>
        <w:t xml:space="preserve">6. </w:t>
      </w:r>
      <w:r w:rsidR="00261C52">
        <w:rPr>
          <w:b/>
        </w:rPr>
        <w:t xml:space="preserve">A </w:t>
      </w:r>
      <w:r w:rsidR="00EE1E57">
        <w:rPr>
          <w:b/>
        </w:rPr>
        <w:t>nyelvújítás lényege és jelentősége példák alapján</w:t>
      </w:r>
      <w:r w:rsidRPr="00261C52">
        <w:rPr>
          <w:b/>
        </w:rPr>
        <w:t xml:space="preserve"> (2</w:t>
      </w:r>
      <w:r>
        <w:t>)</w:t>
      </w:r>
    </w:p>
    <w:p w14:paraId="040ABF2A" w14:textId="77777777" w:rsidR="00130A5E" w:rsidRDefault="00130A5E" w:rsidP="00130A5E"/>
    <w:p w14:paraId="2B545C44" w14:textId="77777777" w:rsidR="00130A5E" w:rsidRDefault="00130A5E" w:rsidP="00130A5E">
      <w:r>
        <w:t>Ember és nyelvhasználat</w:t>
      </w:r>
    </w:p>
    <w:p w14:paraId="5E646468" w14:textId="77777777" w:rsidR="00AE4EF2" w:rsidRDefault="00AE4EF2" w:rsidP="00130A5E"/>
    <w:p w14:paraId="4C6CE377" w14:textId="77777777" w:rsidR="00130A5E" w:rsidRDefault="00130A5E" w:rsidP="00130A5E">
      <w:r>
        <w:t>7. A jel, jelek, jelrendszerek a nyelvi és nem nyelvi közlésben</w:t>
      </w:r>
    </w:p>
    <w:p w14:paraId="085F2579" w14:textId="77777777" w:rsidR="00130A5E" w:rsidRDefault="00130A5E" w:rsidP="00130A5E">
      <w:r>
        <w:t>8. Nyelvváltozatok</w:t>
      </w:r>
    </w:p>
    <w:p w14:paraId="452D533F" w14:textId="77777777" w:rsidR="00130A5E" w:rsidRDefault="00130A5E" w:rsidP="00130A5E"/>
    <w:p w14:paraId="76DF6BE1" w14:textId="77777777" w:rsidR="00130A5E" w:rsidRDefault="00130A5E" w:rsidP="00130A5E">
      <w:r>
        <w:t>A nyelvi rendszer</w:t>
      </w:r>
    </w:p>
    <w:p w14:paraId="743A8854" w14:textId="77777777" w:rsidR="00AE4EF2" w:rsidRDefault="00AE4EF2" w:rsidP="00130A5E"/>
    <w:p w14:paraId="048CE672" w14:textId="3BF3B045" w:rsidR="00130A5E" w:rsidRPr="00261C52" w:rsidRDefault="00261C52" w:rsidP="00130A5E">
      <w:pPr>
        <w:rPr>
          <w:b/>
        </w:rPr>
      </w:pPr>
      <w:r w:rsidRPr="00261C52">
        <w:rPr>
          <w:b/>
        </w:rPr>
        <w:t xml:space="preserve">9. A </w:t>
      </w:r>
      <w:r w:rsidR="00EE1E57">
        <w:rPr>
          <w:b/>
        </w:rPr>
        <w:t xml:space="preserve">nyelvi szintek </w:t>
      </w:r>
      <w:r w:rsidR="00130A5E" w:rsidRPr="00261C52">
        <w:rPr>
          <w:b/>
        </w:rPr>
        <w:t>(3)</w:t>
      </w:r>
    </w:p>
    <w:p w14:paraId="2C71547E" w14:textId="77777777" w:rsidR="00130A5E" w:rsidRDefault="00130A5E" w:rsidP="00130A5E">
      <w:r>
        <w:t>10. Az alapszófajok, a viszonyszók és a mondatszók</w:t>
      </w:r>
    </w:p>
    <w:p w14:paraId="12C33EA4" w14:textId="77777777" w:rsidR="00130A5E" w:rsidRDefault="00130A5E" w:rsidP="00130A5E">
      <w:r>
        <w:t>11. A hangkapcsolódási szabályosságok típusai és a helyesírás</w:t>
      </w:r>
    </w:p>
    <w:p w14:paraId="6746DD63" w14:textId="77777777" w:rsidR="00130A5E" w:rsidRDefault="00261C52" w:rsidP="00130A5E">
      <w:r>
        <w:t>összefüggése</w:t>
      </w:r>
    </w:p>
    <w:p w14:paraId="24A80791" w14:textId="77777777" w:rsidR="00130A5E" w:rsidRDefault="00130A5E" w:rsidP="00130A5E">
      <w:r>
        <w:t>12. Az egyszerű és ös</w:t>
      </w:r>
      <w:r w:rsidR="00261C52">
        <w:t xml:space="preserve">szetett mondatok felismerése </w:t>
      </w:r>
    </w:p>
    <w:p w14:paraId="5D370F07" w14:textId="77777777" w:rsidR="00130A5E" w:rsidRDefault="00130A5E" w:rsidP="00130A5E"/>
    <w:p w14:paraId="24487914" w14:textId="77777777" w:rsidR="00130A5E" w:rsidRDefault="00130A5E" w:rsidP="00130A5E">
      <w:r>
        <w:t>A szöveg</w:t>
      </w:r>
    </w:p>
    <w:p w14:paraId="0B59BF92" w14:textId="77777777" w:rsidR="00AE4EF2" w:rsidRDefault="00AE4EF2" w:rsidP="00130A5E"/>
    <w:p w14:paraId="0D170C93" w14:textId="383ABBEC" w:rsidR="00130A5E" w:rsidRDefault="00130A5E" w:rsidP="00130A5E">
      <w:r>
        <w:t>13. A s</w:t>
      </w:r>
      <w:r w:rsidR="009D3845">
        <w:t>zöveg szerkezete és jelentése (</w:t>
      </w:r>
      <w:r>
        <w:t>szövegkohézió, témaháló, cím)</w:t>
      </w:r>
    </w:p>
    <w:p w14:paraId="484A1049" w14:textId="271FD390" w:rsidR="00130A5E" w:rsidRDefault="009D3845" w:rsidP="00130A5E">
      <w:r>
        <w:t>14. A szövegtípusok (</w:t>
      </w:r>
      <w:r w:rsidR="00130A5E">
        <w:t>a továbbtanuláshoz, illetve a munka világában</w:t>
      </w:r>
    </w:p>
    <w:p w14:paraId="5C5F92CA" w14:textId="77777777" w:rsidR="00130A5E" w:rsidRDefault="00130A5E" w:rsidP="00130A5E">
      <w:r>
        <w:t>szükséges szövegtípusok)</w:t>
      </w:r>
    </w:p>
    <w:p w14:paraId="598F3A28" w14:textId="77777777" w:rsidR="00130A5E" w:rsidRDefault="00130A5E" w:rsidP="00130A5E"/>
    <w:p w14:paraId="66B6E426" w14:textId="77777777" w:rsidR="00130A5E" w:rsidRDefault="00130A5E" w:rsidP="00130A5E">
      <w:r>
        <w:t>A retorika alapjai</w:t>
      </w:r>
    </w:p>
    <w:p w14:paraId="115B7AEC" w14:textId="77777777" w:rsidR="00AE4EF2" w:rsidRDefault="00AE4EF2" w:rsidP="00130A5E"/>
    <w:p w14:paraId="7D875F89" w14:textId="77777777" w:rsidR="00130A5E" w:rsidRDefault="00130A5E" w:rsidP="00130A5E">
      <w:r>
        <w:t xml:space="preserve">15. A nyilvános beszéd ( a beszéd felépítése, a beszéd megszerkesztésének </w:t>
      </w:r>
      <w:proofErr w:type="gramStart"/>
      <w:r>
        <w:t>a</w:t>
      </w:r>
      <w:proofErr w:type="gramEnd"/>
    </w:p>
    <w:p w14:paraId="4D6906A0" w14:textId="77777777" w:rsidR="00130A5E" w:rsidRDefault="00130A5E" w:rsidP="00130A5E">
      <w:r>
        <w:t>menete az anyaggyűjtéstől a megszólalásig)</w:t>
      </w:r>
    </w:p>
    <w:p w14:paraId="51300BB4" w14:textId="77777777" w:rsidR="00130A5E" w:rsidRDefault="00130A5E" w:rsidP="00130A5E">
      <w:r>
        <w:t>16. Érvelés, megvitatás, vita (az érvelő beszéd felépítése, az érvtípusok)</w:t>
      </w:r>
    </w:p>
    <w:p w14:paraId="3B3DE197" w14:textId="77777777" w:rsidR="00130A5E" w:rsidRDefault="00130A5E" w:rsidP="00130A5E"/>
    <w:p w14:paraId="50043898" w14:textId="77777777" w:rsidR="00130A5E" w:rsidRDefault="00130A5E" w:rsidP="00130A5E">
      <w:r>
        <w:t>Stílus és jelentés</w:t>
      </w:r>
    </w:p>
    <w:p w14:paraId="4CFBF7C9" w14:textId="77777777" w:rsidR="00AE4EF2" w:rsidRDefault="00AE4EF2" w:rsidP="00130A5E"/>
    <w:p w14:paraId="795DA851" w14:textId="36560EB8" w:rsidR="00130A5E" w:rsidRDefault="009D3845" w:rsidP="00130A5E">
      <w:r>
        <w:t>17. A szójelentés (</w:t>
      </w:r>
      <w:r w:rsidR="00130A5E">
        <w:t>egyjelentésű, többjelentésű szó, homonima, szinonima,</w:t>
      </w:r>
    </w:p>
    <w:p w14:paraId="190F2483" w14:textId="77777777" w:rsidR="00130A5E" w:rsidRDefault="00130A5E" w:rsidP="00130A5E">
      <w:r>
        <w:t>ellentétes jelentésű szavak, hasonló jelentésű szavak)</w:t>
      </w:r>
    </w:p>
    <w:p w14:paraId="74F87D71" w14:textId="1DFBB748" w:rsidR="00130A5E" w:rsidRDefault="00130A5E" w:rsidP="00130A5E">
      <w:r>
        <w:t>18. Egyszerűbb alakzatok közn</w:t>
      </w:r>
      <w:r w:rsidR="009D3845">
        <w:t>yelvi és irodalmi szövegekben (</w:t>
      </w:r>
      <w:bookmarkStart w:id="0" w:name="_GoBack"/>
      <w:bookmarkEnd w:id="0"/>
      <w:r>
        <w:t>ismétlés és</w:t>
      </w:r>
    </w:p>
    <w:p w14:paraId="7BF15FAB" w14:textId="77777777" w:rsidR="00130A5E" w:rsidRDefault="00130A5E" w:rsidP="00130A5E">
      <w:r>
        <w:t>változatai)</w:t>
      </w:r>
    </w:p>
    <w:p w14:paraId="75F01AA1" w14:textId="77777777" w:rsidR="00130A5E" w:rsidRDefault="00130A5E" w:rsidP="00130A5E">
      <w:r>
        <w:t>19. Szóképek: hasonlat, metafora, megszemélyesítés, szinesztézia,</w:t>
      </w:r>
    </w:p>
    <w:p w14:paraId="173A87E7" w14:textId="77777777" w:rsidR="00130A5E" w:rsidRDefault="00261C52" w:rsidP="00130A5E">
      <w:r>
        <w:t xml:space="preserve">metonímia, szinekdoché </w:t>
      </w:r>
    </w:p>
    <w:p w14:paraId="3B7C74AC" w14:textId="77777777" w:rsidR="00130A5E" w:rsidRDefault="00130A5E" w:rsidP="00130A5E"/>
    <w:p w14:paraId="3094B677" w14:textId="77777777" w:rsidR="00130A5E" w:rsidRDefault="00130A5E" w:rsidP="00130A5E">
      <w:r>
        <w:lastRenderedPageBreak/>
        <w:t>Digitális kommunikáció</w:t>
      </w:r>
    </w:p>
    <w:p w14:paraId="5428ADC0" w14:textId="77777777" w:rsidR="00AE4EF2" w:rsidRDefault="00AE4EF2" w:rsidP="00130A5E"/>
    <w:p w14:paraId="379E7345" w14:textId="77777777" w:rsidR="00130A5E" w:rsidRDefault="00130A5E" w:rsidP="00130A5E">
      <w:r>
        <w:t>20. Az információs társadalom hatása a nyelvhasználatra és a nyelvi</w:t>
      </w:r>
    </w:p>
    <w:p w14:paraId="54B8F3B5" w14:textId="77777777" w:rsidR="009512FD" w:rsidRDefault="00130A5E" w:rsidP="00130A5E">
      <w:r>
        <w:t>érintkezésre</w:t>
      </w:r>
    </w:p>
    <w:sectPr w:rsidR="009512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A5E"/>
    <w:rsid w:val="00017102"/>
    <w:rsid w:val="00130A5E"/>
    <w:rsid w:val="00261C52"/>
    <w:rsid w:val="00435461"/>
    <w:rsid w:val="009512FD"/>
    <w:rsid w:val="009D3845"/>
    <w:rsid w:val="00A242BD"/>
    <w:rsid w:val="00A96240"/>
    <w:rsid w:val="00AE4EF2"/>
    <w:rsid w:val="00EE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5EE70"/>
  <w15:chartTrackingRefBased/>
  <w15:docId w15:val="{64BD2FC2-D9E9-4E93-A36C-7F1BB1C49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Tanulo</dc:creator>
  <cp:keywords/>
  <dc:description/>
  <cp:lastModifiedBy>Tanulo</cp:lastModifiedBy>
  <cp:revision>7</cp:revision>
  <dcterms:created xsi:type="dcterms:W3CDTF">2024-02-27T07:24:00Z</dcterms:created>
  <dcterms:modified xsi:type="dcterms:W3CDTF">2026-02-26T10:49:00Z</dcterms:modified>
</cp:coreProperties>
</file>